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ECA68" w14:textId="3EBB6414" w:rsidR="00C92D57" w:rsidRPr="00C92D57" w:rsidRDefault="00C92D57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noProof/>
          <w:color w:val="000000"/>
          <w:sz w:val="24"/>
          <w:szCs w:val="24"/>
          <w:bdr w:val="none" w:sz="0" w:space="0" w:color="auto" w:frame="1"/>
          <w:lang w:eastAsia="es-AR"/>
        </w:rPr>
        <w:drawing>
          <wp:inline distT="0" distB="0" distL="0" distR="0" wp14:anchorId="77CC7203" wp14:editId="1F814EDE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7F894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6384F42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9457CCD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C92D5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C92D5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5</w:t>
      </w:r>
    </w:p>
    <w:p w14:paraId="29D1BEFB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6E987C59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Manuela Orbe</w:t>
      </w:r>
    </w:p>
    <w:p w14:paraId="6AE74203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Silvia C. Enríquez</w:t>
      </w:r>
    </w:p>
    <w:p w14:paraId="44DC6BA5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571A6AD6" w14:textId="6886AEC5" w:rsidR="00C92D57" w:rsidRDefault="00C92D57" w:rsidP="00C92D57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eastAsia="es-AR"/>
        </w:rPr>
      </w:pPr>
      <w:r w:rsidRPr="00C92D57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eastAsia="es-AR"/>
        </w:rPr>
        <w:t>T</w:t>
      </w:r>
      <w:r w:rsidRPr="00C92D57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eastAsia="es-AR"/>
        </w:rPr>
        <w:t>ASK</w:t>
      </w:r>
      <w:r w:rsidRPr="00C92D57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eastAsia="es-AR"/>
        </w:rPr>
        <w:t xml:space="preserve"> 3</w:t>
      </w:r>
      <w:r w:rsidRPr="00C92D57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eastAsia="es-AR"/>
        </w:rPr>
        <w:t>c: ADJECTIVE CHART</w:t>
      </w:r>
    </w:p>
    <w:p w14:paraId="11EBAF09" w14:textId="19A69C3A" w:rsidR="00C92D57" w:rsidRDefault="00C92D57" w:rsidP="00C92D57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eastAsia="es-AR"/>
        </w:rPr>
      </w:pPr>
    </w:p>
    <w:p w14:paraId="27C41A24" w14:textId="57F7330C" w:rsidR="00C92D57" w:rsidRDefault="00C92D57" w:rsidP="00C92D57">
      <w:pPr>
        <w:spacing w:after="0" w:line="240" w:lineRule="auto"/>
        <w:rPr>
          <w:rFonts w:ascii="Fira Sans" w:hAnsi="Fira Sans"/>
          <w:b/>
          <w:bCs/>
          <w:color w:val="000000"/>
          <w:sz w:val="24"/>
          <w:szCs w:val="24"/>
        </w:rPr>
      </w:pPr>
      <w:r w:rsidRPr="00C92D57">
        <w:rPr>
          <w:rFonts w:ascii="Fira Sans" w:hAnsi="Fira Sans"/>
          <w:color w:val="000000"/>
          <w:sz w:val="24"/>
          <w:szCs w:val="24"/>
          <w:lang w:val="en-US"/>
        </w:rPr>
        <w:t xml:space="preserve">You decide to make a summary with the rules and some of the adjectives you’ve learned. </w:t>
      </w:r>
      <w:r w:rsidRPr="00C92D57">
        <w:rPr>
          <w:rFonts w:ascii="Fira Sans" w:hAnsi="Fira Sans"/>
          <w:b/>
          <w:bCs/>
          <w:color w:val="000000"/>
          <w:sz w:val="24"/>
          <w:szCs w:val="24"/>
        </w:rPr>
        <w:t xml:space="preserve">Complete </w:t>
      </w:r>
      <w:proofErr w:type="spellStart"/>
      <w:r w:rsidRPr="00C92D57">
        <w:rPr>
          <w:rFonts w:ascii="Fira Sans" w:hAnsi="Fira Sans"/>
          <w:b/>
          <w:bCs/>
          <w:color w:val="000000"/>
          <w:sz w:val="24"/>
          <w:szCs w:val="24"/>
        </w:rPr>
        <w:t>the</w:t>
      </w:r>
      <w:proofErr w:type="spellEnd"/>
      <w:r w:rsidRPr="00C92D57">
        <w:rPr>
          <w:rFonts w:ascii="Fira Sans" w:hAnsi="Fira Sans"/>
          <w:b/>
          <w:bCs/>
          <w:color w:val="000000"/>
          <w:sz w:val="24"/>
          <w:szCs w:val="24"/>
        </w:rPr>
        <w:t xml:space="preserve"> chart with </w:t>
      </w:r>
      <w:proofErr w:type="spellStart"/>
      <w:r w:rsidRPr="00C92D57">
        <w:rPr>
          <w:rFonts w:ascii="Fira Sans" w:hAnsi="Fira Sans"/>
          <w:b/>
          <w:bCs/>
          <w:color w:val="000000"/>
          <w:sz w:val="24"/>
          <w:szCs w:val="24"/>
        </w:rPr>
        <w:t>examples</w:t>
      </w:r>
      <w:proofErr w:type="spellEnd"/>
      <w:r w:rsidRPr="00C92D57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C92D57">
        <w:rPr>
          <w:rFonts w:ascii="Fira Sans" w:hAnsi="Fira Sans"/>
          <w:b/>
          <w:bCs/>
          <w:color w:val="000000"/>
          <w:sz w:val="24"/>
          <w:szCs w:val="24"/>
        </w:rPr>
        <w:t>from</w:t>
      </w:r>
      <w:proofErr w:type="spellEnd"/>
      <w:r w:rsidRPr="00C92D57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C92D57">
        <w:rPr>
          <w:rFonts w:ascii="Fira Sans" w:hAnsi="Fira Sans"/>
          <w:b/>
          <w:bCs/>
          <w:color w:val="000000"/>
          <w:sz w:val="24"/>
          <w:szCs w:val="24"/>
        </w:rPr>
        <w:t>the</w:t>
      </w:r>
      <w:proofErr w:type="spellEnd"/>
      <w:r w:rsidRPr="00C92D57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C92D57">
        <w:rPr>
          <w:rFonts w:ascii="Fira Sans" w:hAnsi="Fira Sans"/>
          <w:b/>
          <w:bCs/>
          <w:color w:val="000000"/>
          <w:sz w:val="24"/>
          <w:szCs w:val="24"/>
        </w:rPr>
        <w:t>previous</w:t>
      </w:r>
      <w:proofErr w:type="spellEnd"/>
      <w:r w:rsidRPr="00C92D57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C92D57">
        <w:rPr>
          <w:rFonts w:ascii="Fira Sans" w:hAnsi="Fira Sans"/>
          <w:b/>
          <w:bCs/>
          <w:color w:val="000000"/>
          <w:sz w:val="24"/>
          <w:szCs w:val="24"/>
        </w:rPr>
        <w:t>activities</w:t>
      </w:r>
      <w:proofErr w:type="spellEnd"/>
      <w:r w:rsidRPr="00C92D57">
        <w:rPr>
          <w:rFonts w:ascii="Fira Sans" w:hAnsi="Fira Sans"/>
          <w:b/>
          <w:bCs/>
          <w:color w:val="000000"/>
          <w:sz w:val="24"/>
          <w:szCs w:val="24"/>
        </w:rPr>
        <w:t>.</w:t>
      </w:r>
    </w:p>
    <w:p w14:paraId="416E3298" w14:textId="3B97C5E3" w:rsidR="00C92D57" w:rsidRDefault="00C92D57" w:rsidP="00C92D57">
      <w:pPr>
        <w:spacing w:after="0" w:line="240" w:lineRule="auto"/>
        <w:rPr>
          <w:rFonts w:ascii="Fira Sans" w:hAnsi="Fira Sans"/>
          <w:b/>
          <w:bCs/>
          <w:color w:val="000000"/>
          <w:sz w:val="24"/>
          <w:szCs w:val="24"/>
        </w:rPr>
      </w:pPr>
    </w:p>
    <w:p w14:paraId="488F790B" w14:textId="49D6266E" w:rsidR="00C92D57" w:rsidRDefault="00C92D57" w:rsidP="00C92D57">
      <w:pPr>
        <w:spacing w:after="0" w:line="240" w:lineRule="auto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C92D57">
        <w:rPr>
          <w:rFonts w:ascii="Fira Sans" w:hAnsi="Fira Sans"/>
          <w:color w:val="000000"/>
          <w:sz w:val="24"/>
          <w:szCs w:val="24"/>
          <w:lang w:val="en-US"/>
        </w:rPr>
        <w:t>Name your file</w:t>
      </w:r>
      <w:r w:rsidRPr="00C92D57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 your </w:t>
      </w:r>
      <w:proofErr w:type="gramStart"/>
      <w:r w:rsidRPr="00C92D57">
        <w:rPr>
          <w:rFonts w:ascii="Fira Sans" w:hAnsi="Fira Sans"/>
          <w:b/>
          <w:bCs/>
          <w:color w:val="000000"/>
          <w:sz w:val="24"/>
          <w:szCs w:val="24"/>
          <w:lang w:val="en-US"/>
        </w:rPr>
        <w:t>s</w:t>
      </w: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urname.W</w:t>
      </w:r>
      <w:proofErr w:type="gramEnd"/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5.Task 3c</w:t>
      </w:r>
    </w:p>
    <w:p w14:paraId="378D1BC9" w14:textId="4385B803" w:rsidR="00C92D57" w:rsidRPr="00C92D57" w:rsidRDefault="00C92D57" w:rsidP="00C92D57">
      <w:pPr>
        <w:spacing w:after="0" w:line="240" w:lineRule="auto"/>
        <w:rPr>
          <w:rFonts w:ascii="Fira Sans" w:eastAsia="Times New Roman" w:hAnsi="Fira Sans" w:cs="Times New Roman"/>
          <w:b/>
          <w:bCs/>
          <w:color w:val="FF0000"/>
          <w:sz w:val="32"/>
          <w:szCs w:val="32"/>
          <w:lang w:val="en-US" w:eastAsia="es-AR"/>
        </w:rPr>
      </w:pP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Hand in through Tasks for week 3</w:t>
      </w:r>
    </w:p>
    <w:p w14:paraId="34B767F2" w14:textId="7BF128E6" w:rsidR="00C92D57" w:rsidRDefault="00C92D57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9"/>
        <w:gridCol w:w="1525"/>
        <w:gridCol w:w="1508"/>
        <w:gridCol w:w="1534"/>
      </w:tblGrid>
      <w:tr w:rsidR="00C92D57" w:rsidRPr="00C92D57" w14:paraId="20713C43" w14:textId="77777777" w:rsidTr="00C92D57">
        <w:trPr>
          <w:trHeight w:val="42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17B1B" w14:textId="77777777" w:rsidR="00C92D57" w:rsidRPr="00C92D57" w:rsidRDefault="00C92D57" w:rsidP="00C92D57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The spelling rules are </w:t>
            </w:r>
            <w:proofErr w:type="gram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similar to</w:t>
            </w:r>
            <w:proofErr w:type="gram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the comparative adjectives, but now we add:</w:t>
            </w:r>
          </w:p>
          <w:p w14:paraId="07FC685E" w14:textId="77777777" w:rsidR="00C92D57" w:rsidRPr="00C92D57" w:rsidRDefault="00C92D57" w:rsidP="00C92D57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 “</w:t>
            </w:r>
            <w:r w:rsidRPr="00C92D57">
              <w:rPr>
                <w:rFonts w:ascii="Fira Sans" w:eastAsia="Times New Roman" w:hAnsi="Fira Sans" w:cs="Times New Roman"/>
                <w:b/>
                <w:bCs/>
                <w:color w:val="1155CC"/>
                <w:sz w:val="24"/>
                <w:szCs w:val="24"/>
                <w:lang w:val="en-US" w:eastAsia="es-AR"/>
              </w:rPr>
              <w:t>the</w:t>
            </w: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” before all the adjectives,</w:t>
            </w:r>
          </w:p>
          <w:p w14:paraId="793CA268" w14:textId="77777777" w:rsidR="00C92D57" w:rsidRPr="00C92D57" w:rsidRDefault="00C92D57" w:rsidP="00C92D57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 </w:t>
            </w:r>
            <w:r w:rsidRPr="00C92D57">
              <w:rPr>
                <w:rFonts w:ascii="Fira Sans" w:eastAsia="Times New Roman" w:hAnsi="Fira Sans" w:cs="Times New Roman"/>
                <w:b/>
                <w:bCs/>
                <w:color w:val="1155CC"/>
                <w:sz w:val="24"/>
                <w:szCs w:val="24"/>
                <w:lang w:val="en-US" w:eastAsia="es-AR"/>
              </w:rPr>
              <w:t>-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1155CC"/>
                <w:sz w:val="24"/>
                <w:szCs w:val="24"/>
                <w:lang w:val="en-US" w:eastAsia="es-AR"/>
              </w:rPr>
              <w:t>est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and </w:t>
            </w:r>
            <w:r w:rsidRPr="00C92D57">
              <w:rPr>
                <w:rFonts w:ascii="Fira Sans" w:eastAsia="Times New Roman" w:hAnsi="Fira Sans" w:cs="Times New Roman"/>
                <w:b/>
                <w:bCs/>
                <w:color w:val="1155CC"/>
                <w:sz w:val="24"/>
                <w:szCs w:val="24"/>
                <w:lang w:val="en-US" w:eastAsia="es-AR"/>
              </w:rPr>
              <w:t>-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1155CC"/>
                <w:sz w:val="24"/>
                <w:szCs w:val="24"/>
                <w:lang w:val="en-US" w:eastAsia="es-AR"/>
              </w:rPr>
              <w:t>iest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to short adjectives and adjectives ending in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consonant+y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, and</w:t>
            </w:r>
          </w:p>
          <w:p w14:paraId="262F72D3" w14:textId="77777777" w:rsidR="00C92D57" w:rsidRPr="00C92D57" w:rsidRDefault="00C92D57" w:rsidP="00C92D57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 </w:t>
            </w: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“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1155CC"/>
                <w:sz w:val="24"/>
                <w:szCs w:val="24"/>
                <w:lang w:eastAsia="es-AR"/>
              </w:rPr>
              <w:t>most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 xml:space="preserve">”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before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longer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adjectives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.  </w:t>
            </w:r>
          </w:p>
          <w:p w14:paraId="0554C75F" w14:textId="77777777" w:rsidR="00C92D57" w:rsidRPr="00C92D57" w:rsidRDefault="00C92D57" w:rsidP="00C92D57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</w:tr>
      <w:tr w:rsidR="00C92D57" w:rsidRPr="00C92D57" w14:paraId="3141CEA3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21AB62" w14:textId="77777777" w:rsidR="00C92D57" w:rsidRPr="00C92D57" w:rsidRDefault="00C92D57" w:rsidP="00C92D57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of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adjective</w:t>
            </w:r>
            <w:proofErr w:type="spellEnd"/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EA9" w14:textId="77777777" w:rsidR="00C92D57" w:rsidRPr="00C92D57" w:rsidRDefault="00C92D57" w:rsidP="00C92D57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Adjective</w:t>
            </w:r>
            <w:proofErr w:type="spellEnd"/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15DFE" w14:textId="77777777" w:rsidR="00C92D57" w:rsidRPr="00C92D57" w:rsidRDefault="00C92D57" w:rsidP="00C92D57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Comparative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4F8F86" w14:textId="77777777" w:rsidR="00C92D57" w:rsidRPr="00C92D57" w:rsidRDefault="00C92D57" w:rsidP="00C92D57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Superlative</w:t>
            </w:r>
          </w:p>
        </w:tc>
      </w:tr>
      <w:tr w:rsidR="00C92D57" w:rsidRPr="00C92D57" w14:paraId="7AD359B3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A11D94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One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syllable</w:t>
            </w:r>
            <w:proofErr w:type="spellEnd"/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F892DA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old</w:t>
            </w:r>
            <w:proofErr w:type="spellEnd"/>
          </w:p>
          <w:p w14:paraId="2226981A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cold</w:t>
            </w:r>
            <w:proofErr w:type="spellEnd"/>
          </w:p>
          <w:p w14:paraId="3DA5EE4B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38CB6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older</w:t>
            </w:r>
            <w:proofErr w:type="spellEnd"/>
          </w:p>
          <w:p w14:paraId="65017FB1" w14:textId="0AD1C156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C9C05" w14:textId="10223180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  <w:p w14:paraId="7E4A3132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the</w:t>
            </w:r>
            <w:proofErr w:type="spellEnd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coldest</w:t>
            </w:r>
            <w:proofErr w:type="spellEnd"/>
          </w:p>
          <w:p w14:paraId="7F4E5301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</w:tr>
      <w:tr w:rsidR="00C92D57" w:rsidRPr="00C92D57" w14:paraId="2DB7BCF1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253079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val="en-US" w:eastAsia="es-AR"/>
              </w:rPr>
              <w:t>One syllable ending with -e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162F4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large</w:t>
            </w:r>
            <w:proofErr w:type="spellEnd"/>
          </w:p>
          <w:p w14:paraId="0FFE120C" w14:textId="2BF2BECF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06FCF3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larger</w:t>
            </w:r>
            <w:proofErr w:type="spellEnd"/>
          </w:p>
          <w:p w14:paraId="2422BEA9" w14:textId="1A8ED861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F91EB4" w14:textId="7718DC33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  <w:p w14:paraId="671BB9E7" w14:textId="0FC49288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</w:tc>
      </w:tr>
      <w:tr w:rsidR="00C92D57" w:rsidRPr="00C92D57" w14:paraId="45B03A4A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D84436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val="en-US" w:eastAsia="es-AR"/>
              </w:rPr>
              <w:t>Adjectives ending with one vowel and one consonant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BDC395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hot</w:t>
            </w:r>
            <w:proofErr w:type="spellEnd"/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E00976" w14:textId="750FB828" w:rsidR="008309A2" w:rsidRPr="00C92D57" w:rsidRDefault="008309A2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  <w:p w14:paraId="7E04D742" w14:textId="367A1763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C2FEA8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the</w:t>
            </w:r>
            <w:proofErr w:type="spellEnd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hottest</w:t>
            </w:r>
            <w:proofErr w:type="spellEnd"/>
          </w:p>
        </w:tc>
      </w:tr>
      <w:tr w:rsidR="00C92D57" w:rsidRPr="00C92D57" w14:paraId="7FDC7A96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B8F8C2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val="en-US" w:eastAsia="es-AR"/>
              </w:rPr>
              <w:t>One or two syllables ending in -y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2BF615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dry</w:t>
            </w:r>
            <w:proofErr w:type="spellEnd"/>
          </w:p>
          <w:p w14:paraId="0C8C41AC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early</w:t>
            </w:r>
            <w:proofErr w:type="spellEnd"/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0263E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drier</w:t>
            </w:r>
            <w:proofErr w:type="spellEnd"/>
          </w:p>
          <w:p w14:paraId="158812A9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earlier</w:t>
            </w:r>
            <w:proofErr w:type="spellEnd"/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4093DF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the</w:t>
            </w:r>
            <w:proofErr w:type="spellEnd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driest</w:t>
            </w:r>
            <w:proofErr w:type="spellEnd"/>
          </w:p>
          <w:p w14:paraId="68758782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the</w:t>
            </w:r>
            <w:proofErr w:type="spellEnd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earliest</w:t>
            </w:r>
            <w:proofErr w:type="spellEnd"/>
          </w:p>
        </w:tc>
      </w:tr>
      <w:tr w:rsidR="00C92D57" w:rsidRPr="00C92D57" w14:paraId="57DECE11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57D011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Three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or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 xml:space="preserve"> more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syllables</w:t>
            </w:r>
            <w:proofErr w:type="spellEnd"/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D5F484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famous</w:t>
            </w:r>
            <w:proofErr w:type="spellEnd"/>
          </w:p>
          <w:p w14:paraId="0A124BB7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EF6459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 xml:space="preserve">more </w:t>
            </w: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famous</w:t>
            </w:r>
            <w:proofErr w:type="spellEnd"/>
          </w:p>
          <w:p w14:paraId="4CE9A55D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75AC95" w14:textId="03362495" w:rsidR="008309A2" w:rsidRPr="00C92D57" w:rsidRDefault="008309A2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  <w:p w14:paraId="3A79C484" w14:textId="21D794D6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6C74CCB9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</w:tr>
      <w:tr w:rsidR="00C92D57" w:rsidRPr="00C92D57" w14:paraId="15404833" w14:textId="77777777" w:rsidTr="00C92D57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943B91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 xml:space="preserve">Irregular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000000"/>
                <w:lang w:eastAsia="es-AR"/>
              </w:rPr>
              <w:t>adjectives</w:t>
            </w:r>
            <w:proofErr w:type="spellEnd"/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ABDF9" w14:textId="01A51604" w:rsidR="008309A2" w:rsidRPr="00C92D57" w:rsidRDefault="008309A2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  <w:p w14:paraId="20DC24AC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bad</w:t>
            </w:r>
            <w:proofErr w:type="spellEnd"/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77A676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better</w:t>
            </w:r>
            <w:proofErr w:type="spellEnd"/>
          </w:p>
          <w:p w14:paraId="6139DDBF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worse</w:t>
            </w:r>
            <w:proofErr w:type="spellEnd"/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06DE3C" w14:textId="4F260BF2" w:rsidR="008309A2" w:rsidRPr="00C92D57" w:rsidRDefault="008309A2" w:rsidP="008309A2">
            <w:pPr>
              <w:spacing w:after="0" w:line="276" w:lineRule="auto"/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</w:pPr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[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Type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here</w:t>
            </w:r>
            <w:proofErr w:type="spellEnd"/>
            <w:r w:rsidRPr="00C92D57">
              <w:rPr>
                <w:rFonts w:ascii="Fira Sans" w:eastAsia="Times New Roman" w:hAnsi="Fira Sans" w:cs="Times New Roman"/>
                <w:b/>
                <w:bCs/>
                <w:color w:val="C00000"/>
                <w:lang w:eastAsia="es-AR"/>
              </w:rPr>
              <w:t>]</w:t>
            </w:r>
          </w:p>
          <w:p w14:paraId="17A7A3B6" w14:textId="77777777" w:rsidR="00C92D57" w:rsidRPr="00C92D57" w:rsidRDefault="00C92D57" w:rsidP="008309A2">
            <w:pPr>
              <w:spacing w:after="0" w:line="276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the</w:t>
            </w:r>
            <w:proofErr w:type="spellEnd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 xml:space="preserve"> </w:t>
            </w:r>
            <w:proofErr w:type="spellStart"/>
            <w:r w:rsidRPr="00C92D57">
              <w:rPr>
                <w:rFonts w:ascii="Fira Sans" w:eastAsia="Times New Roman" w:hAnsi="Fira Sans" w:cs="Times New Roman"/>
                <w:color w:val="000000"/>
                <w:lang w:eastAsia="es-AR"/>
              </w:rPr>
              <w:t>worst</w:t>
            </w:r>
            <w:proofErr w:type="spellEnd"/>
          </w:p>
        </w:tc>
      </w:tr>
    </w:tbl>
    <w:p w14:paraId="6DBAE947" w14:textId="77777777" w:rsidR="00C92D57" w:rsidRPr="00C92D57" w:rsidRDefault="00C92D57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p w14:paraId="361118B0" w14:textId="77777777" w:rsidR="00C92D57" w:rsidRPr="00C92D57" w:rsidRDefault="00C92D57">
      <w:pPr>
        <w:rPr>
          <w:lang w:val="en-US"/>
        </w:rPr>
      </w:pPr>
    </w:p>
    <w:sectPr w:rsidR="00C92D57" w:rsidRPr="00C92D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C"/>
    <w:multiLevelType w:val="multilevel"/>
    <w:tmpl w:val="228A7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980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57"/>
    <w:rsid w:val="008309A2"/>
    <w:rsid w:val="00C9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C100"/>
  <w15:chartTrackingRefBased/>
  <w15:docId w15:val="{8C37BE57-E71D-4EC8-9FBA-A1E5E557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2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2022-04-08T02:41:00Z</dcterms:created>
  <dcterms:modified xsi:type="dcterms:W3CDTF">2022-04-08T02:49:00Z</dcterms:modified>
</cp:coreProperties>
</file>